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1E" w:rsidRDefault="004A611E" w:rsidP="004A611E">
      <w:pPr>
        <w:pStyle w:val="NormalWeb"/>
        <w:rPr>
          <w:rStyle w:val="Strong"/>
          <w:sz w:val="28"/>
          <w:szCs w:val="28"/>
        </w:rPr>
      </w:pPr>
      <w:r>
        <w:rPr>
          <w:rStyle w:val="Strong"/>
          <w:rFonts w:ascii="Arial" w:hAnsi="Arial" w:cs="Arial"/>
          <w:sz w:val="28"/>
          <w:szCs w:val="28"/>
        </w:rPr>
        <w:t xml:space="preserve">“We are being bullied to participate in medical assistance dying” </w:t>
      </w:r>
    </w:p>
    <w:p w:rsidR="004A611E" w:rsidRDefault="004A611E" w:rsidP="004A611E">
      <w:pPr>
        <w:pStyle w:val="NormalWeb"/>
        <w:rPr>
          <w:rStyle w:val="Strong"/>
          <w:rFonts w:ascii="Arial" w:hAnsi="Arial" w:cs="Arial"/>
        </w:rPr>
      </w:pPr>
      <w:r>
        <w:rPr>
          <w:rStyle w:val="Strong"/>
          <w:rFonts w:ascii="Arial" w:hAnsi="Arial" w:cs="Arial"/>
        </w:rPr>
        <w:t>Alert from a growing number of Canadian physicians</w:t>
      </w:r>
    </w:p>
    <w:p w:rsidR="004A611E" w:rsidRDefault="004A611E" w:rsidP="004A611E">
      <w:pPr>
        <w:pStyle w:val="NormalWeb"/>
        <w:rPr>
          <w:lang w:val="en-NZ"/>
        </w:rPr>
      </w:pPr>
      <w:r>
        <w:rPr>
          <w:rStyle w:val="Strong"/>
          <w:rFonts w:ascii="Arial" w:hAnsi="Arial" w:cs="Arial"/>
        </w:rPr>
        <w:t>News Release</w:t>
      </w:r>
    </w:p>
    <w:p w:rsidR="004A611E" w:rsidRDefault="004A611E" w:rsidP="004A611E">
      <w:pPr>
        <w:pStyle w:val="Heading4"/>
        <w:rPr>
          <w:rFonts w:ascii="Arial" w:eastAsia="Times New Roman" w:hAnsi="Arial" w:cs="Arial"/>
        </w:rPr>
      </w:pPr>
      <w:r>
        <w:rPr>
          <w:rFonts w:ascii="Arial" w:eastAsia="Times New Roman" w:hAnsi="Arial" w:cs="Arial"/>
        </w:rPr>
        <w:t xml:space="preserve">Physicians’ Alliance </w:t>
      </w:r>
      <w:proofErr w:type="gramStart"/>
      <w:r>
        <w:rPr>
          <w:rFonts w:ascii="Arial" w:eastAsia="Times New Roman" w:hAnsi="Arial" w:cs="Arial"/>
        </w:rPr>
        <w:t>Against</w:t>
      </w:r>
      <w:proofErr w:type="gramEnd"/>
      <w:r>
        <w:rPr>
          <w:rFonts w:ascii="Arial" w:eastAsia="Times New Roman" w:hAnsi="Arial" w:cs="Arial"/>
        </w:rPr>
        <w:t xml:space="preserve"> Euthanasia</w:t>
      </w:r>
    </w:p>
    <w:p w:rsidR="004A611E" w:rsidRDefault="004A611E" w:rsidP="004A611E">
      <w:pPr>
        <w:pStyle w:val="Heading4"/>
        <w:rPr>
          <w:rFonts w:ascii="Arial" w:eastAsia="Times New Roman" w:hAnsi="Arial" w:cs="Arial"/>
          <w:b w:val="0"/>
          <w:bCs w:val="0"/>
        </w:rPr>
      </w:pPr>
      <w:r>
        <w:rPr>
          <w:rStyle w:val="Strong"/>
          <w:rFonts w:ascii="Arial" w:eastAsia="Times New Roman" w:hAnsi="Arial" w:cs="Arial"/>
        </w:rPr>
        <w:t>Montréal, March 9, 2020 –</w:t>
      </w:r>
      <w:r>
        <w:rPr>
          <w:rFonts w:ascii="Arial" w:eastAsia="Times New Roman" w:hAnsi="Arial" w:cs="Arial"/>
        </w:rPr>
        <w:t xml:space="preserve"> </w:t>
      </w:r>
      <w:r>
        <w:rPr>
          <w:rFonts w:ascii="Arial" w:eastAsia="Times New Roman" w:hAnsi="Arial" w:cs="Arial"/>
          <w:b w:val="0"/>
          <w:bCs w:val="0"/>
        </w:rPr>
        <w:t>The Physicians’ Alliance against Euthanasia has received reports that unwilling physicians are being pressured and bullied to participate in Medical Assistance in Dying (</w:t>
      </w:r>
      <w:proofErr w:type="spellStart"/>
      <w:r>
        <w:rPr>
          <w:rFonts w:ascii="Arial" w:eastAsia="Times New Roman" w:hAnsi="Arial" w:cs="Arial"/>
          <w:b w:val="0"/>
          <w:bCs w:val="0"/>
        </w:rPr>
        <w:t>MAiD</w:t>
      </w:r>
      <w:proofErr w:type="spellEnd"/>
      <w:r>
        <w:rPr>
          <w:rFonts w:ascii="Arial" w:eastAsia="Times New Roman" w:hAnsi="Arial" w:cs="Arial"/>
          <w:b w:val="0"/>
          <w:bCs w:val="0"/>
        </w:rPr>
        <w:t>): euphemism for euthanasia and assisted suicide.  Fearing reprisals, physicians have asked that no information that could identify them be disclosed. The pressure has been intense for many physicians, especially amongst palliative specialists, some leaving even before this latest development.</w:t>
      </w:r>
    </w:p>
    <w:p w:rsidR="004A611E" w:rsidRDefault="004A611E" w:rsidP="004A611E">
      <w:pPr>
        <w:pStyle w:val="Heading4"/>
        <w:rPr>
          <w:rFonts w:ascii="Arial" w:eastAsia="Times New Roman" w:hAnsi="Arial" w:cs="Arial"/>
          <w:b w:val="0"/>
          <w:bCs w:val="0"/>
        </w:rPr>
      </w:pPr>
      <w:r>
        <w:rPr>
          <w:rFonts w:ascii="Arial" w:eastAsia="Times New Roman" w:hAnsi="Arial" w:cs="Arial"/>
          <w:b w:val="0"/>
          <w:bCs w:val="0"/>
        </w:rPr>
        <w:t xml:space="preserve">See full text at </w:t>
      </w:r>
      <w:hyperlink r:id="rId5" w:history="1">
        <w:r>
          <w:rPr>
            <w:rStyle w:val="Hyperlink"/>
            <w:rFonts w:ascii="Arial" w:eastAsia="Times New Roman" w:hAnsi="Arial" w:cs="Arial"/>
            <w:b w:val="0"/>
            <w:bCs w:val="0"/>
          </w:rPr>
          <w:t>https://www.consciencelaws.org/blog/uncategorized/10046/</w:t>
        </w:r>
      </w:hyperlink>
    </w:p>
    <w:p w:rsidR="00CC766A" w:rsidRDefault="00CC766A"/>
    <w:sectPr w:rsidR="00CC76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1E"/>
    <w:rsid w:val="002202E5"/>
    <w:rsid w:val="00394873"/>
    <w:rsid w:val="004A611E"/>
    <w:rsid w:val="00A15975"/>
    <w:rsid w:val="00CC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4A611E"/>
    <w:pPr>
      <w:spacing w:before="100" w:beforeAutospacing="1" w:after="100" w:afterAutospacing="1" w:line="240" w:lineRule="auto"/>
      <w:outlineLvl w:val="3"/>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611E"/>
    <w:rPr>
      <w:rFonts w:ascii="Calibri" w:hAnsi="Calibri" w:cs="Calibri"/>
      <w:b/>
      <w:bCs/>
      <w:sz w:val="24"/>
      <w:szCs w:val="24"/>
    </w:rPr>
  </w:style>
  <w:style w:type="character" w:styleId="Hyperlink">
    <w:name w:val="Hyperlink"/>
    <w:basedOn w:val="DefaultParagraphFont"/>
    <w:uiPriority w:val="99"/>
    <w:semiHidden/>
    <w:unhideWhenUsed/>
    <w:rsid w:val="004A611E"/>
    <w:rPr>
      <w:color w:val="0563C1"/>
      <w:u w:val="single"/>
    </w:rPr>
  </w:style>
  <w:style w:type="paragraph" w:styleId="NormalWeb">
    <w:name w:val="Normal (Web)"/>
    <w:basedOn w:val="Normal"/>
    <w:uiPriority w:val="99"/>
    <w:semiHidden/>
    <w:unhideWhenUsed/>
    <w:rsid w:val="004A611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A61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semiHidden/>
    <w:unhideWhenUsed/>
    <w:qFormat/>
    <w:rsid w:val="004A611E"/>
    <w:pPr>
      <w:spacing w:before="100" w:beforeAutospacing="1" w:after="100" w:afterAutospacing="1" w:line="240" w:lineRule="auto"/>
      <w:outlineLvl w:val="3"/>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611E"/>
    <w:rPr>
      <w:rFonts w:ascii="Calibri" w:hAnsi="Calibri" w:cs="Calibri"/>
      <w:b/>
      <w:bCs/>
      <w:sz w:val="24"/>
      <w:szCs w:val="24"/>
    </w:rPr>
  </w:style>
  <w:style w:type="character" w:styleId="Hyperlink">
    <w:name w:val="Hyperlink"/>
    <w:basedOn w:val="DefaultParagraphFont"/>
    <w:uiPriority w:val="99"/>
    <w:semiHidden/>
    <w:unhideWhenUsed/>
    <w:rsid w:val="004A611E"/>
    <w:rPr>
      <w:color w:val="0563C1"/>
      <w:u w:val="single"/>
    </w:rPr>
  </w:style>
  <w:style w:type="paragraph" w:styleId="NormalWeb">
    <w:name w:val="Normal (Web)"/>
    <w:basedOn w:val="Normal"/>
    <w:uiPriority w:val="99"/>
    <w:semiHidden/>
    <w:unhideWhenUsed/>
    <w:rsid w:val="004A611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A6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ciencelaws.org/blog/uncategorized/100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Hallagan</dc:creator>
  <cp:lastModifiedBy>Catherine Hallagan</cp:lastModifiedBy>
  <cp:revision>1</cp:revision>
  <dcterms:created xsi:type="dcterms:W3CDTF">2020-03-09T18:19:00Z</dcterms:created>
  <dcterms:modified xsi:type="dcterms:W3CDTF">2020-03-09T18:31:00Z</dcterms:modified>
</cp:coreProperties>
</file>